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E0" w:rsidRPr="00E929E0" w:rsidRDefault="00E929E0" w:rsidP="00E929E0">
      <w:pPr>
        <w:pStyle w:val="BodyText"/>
        <w:spacing w:before="120" w:after="0"/>
        <w:ind w:firstLine="567"/>
        <w:jc w:val="center"/>
        <w:rPr>
          <w:rFonts w:ascii="Times New Roman" w:hAnsi="Times New Roman"/>
          <w:b/>
          <w:szCs w:val="28"/>
          <w:lang w:val="vi-VN"/>
        </w:rPr>
      </w:pPr>
      <w:r w:rsidRPr="00E929E0">
        <w:rPr>
          <w:rFonts w:ascii="Times New Roman" w:hAnsi="Times New Roman"/>
          <w:b/>
          <w:szCs w:val="28"/>
          <w:lang w:val="vi-VN"/>
        </w:rPr>
        <w:t>Hồ sơ bao gồm:</w:t>
      </w:r>
    </w:p>
    <w:p w:rsidR="00E929E0" w:rsidRPr="003A145D" w:rsidRDefault="00E929E0" w:rsidP="00E929E0">
      <w:pPr>
        <w:widowControl w:val="0"/>
        <w:spacing w:before="120"/>
        <w:ind w:firstLine="567"/>
        <w:jc w:val="both"/>
        <w:rPr>
          <w:rFonts w:ascii="Times New Roman" w:hAnsi="Times New Roman"/>
          <w:szCs w:val="28"/>
          <w:lang w:val="vi-VN"/>
        </w:rPr>
      </w:pPr>
      <w:r w:rsidRPr="003A145D">
        <w:rPr>
          <w:rFonts w:ascii="Times New Roman" w:hAnsi="Times New Roman"/>
          <w:szCs w:val="28"/>
          <w:lang w:val="vi-VN"/>
        </w:rPr>
        <w:t xml:space="preserve">- Đơn đăng ký dự tuyển viên chức theo mẫu số 1 ban hành kèm theo Thông tư </w:t>
      </w:r>
      <w:r w:rsidRPr="003A145D">
        <w:rPr>
          <w:rFonts w:ascii="Times New Roman" w:hAnsi="Times New Roman"/>
          <w:szCs w:val="28"/>
          <w:lang w:val="en-US"/>
        </w:rPr>
        <w:t>số 15/2012/TT-BNV.</w:t>
      </w:r>
    </w:p>
    <w:p w:rsidR="00E929E0" w:rsidRPr="003A145D" w:rsidRDefault="00E929E0" w:rsidP="00E929E0">
      <w:pPr>
        <w:widowControl w:val="0"/>
        <w:spacing w:before="120"/>
        <w:ind w:firstLine="567"/>
        <w:jc w:val="both"/>
        <w:rPr>
          <w:rFonts w:ascii="Times New Roman" w:hAnsi="Times New Roman"/>
          <w:szCs w:val="28"/>
          <w:lang w:val="vi-VN"/>
        </w:rPr>
      </w:pPr>
      <w:r w:rsidRPr="003A145D">
        <w:rPr>
          <w:rFonts w:ascii="Times New Roman" w:hAnsi="Times New Roman"/>
          <w:szCs w:val="28"/>
          <w:lang w:val="vi-VN"/>
        </w:rPr>
        <w:t>- Bản Sơ yếu lý lịch tự thuật có xác nhận của cơ quan có thẩm quyền trong thời hạn 06 tháng, tính đến ngày nộp hồ sơ dự tuyển.</w:t>
      </w:r>
    </w:p>
    <w:p w:rsidR="00E929E0" w:rsidRPr="003A145D" w:rsidRDefault="00E929E0" w:rsidP="00E929E0">
      <w:pPr>
        <w:pStyle w:val="BodyText"/>
        <w:spacing w:before="120" w:after="0"/>
        <w:ind w:firstLine="567"/>
        <w:jc w:val="both"/>
        <w:rPr>
          <w:rFonts w:ascii="Times New Roman" w:hAnsi="Times New Roman"/>
          <w:szCs w:val="28"/>
          <w:lang w:val="en-US"/>
        </w:rPr>
      </w:pPr>
      <w:r w:rsidRPr="003A145D">
        <w:rPr>
          <w:rFonts w:ascii="Times New Roman" w:hAnsi="Times New Roman"/>
          <w:szCs w:val="28"/>
          <w:lang w:val="en-US"/>
        </w:rPr>
        <w:t>- Bản sao giấy khai sinh, được cơ quan có thẩm quyền chứng thực.</w:t>
      </w:r>
    </w:p>
    <w:p w:rsidR="00E929E0" w:rsidRPr="003A145D" w:rsidRDefault="00E929E0" w:rsidP="00E929E0">
      <w:pPr>
        <w:widowControl w:val="0"/>
        <w:spacing w:before="120"/>
        <w:ind w:firstLine="567"/>
        <w:jc w:val="both"/>
        <w:rPr>
          <w:rFonts w:ascii="Times New Roman" w:hAnsi="Times New Roman"/>
          <w:szCs w:val="28"/>
          <w:lang w:val="vi-VN"/>
        </w:rPr>
      </w:pPr>
      <w:r w:rsidRPr="003A145D">
        <w:rPr>
          <w:rFonts w:ascii="Times New Roman" w:hAnsi="Times New Roman"/>
          <w:szCs w:val="28"/>
          <w:lang w:val="vi-VN"/>
        </w:rPr>
        <w:t>- Bản sao các văn bằng, chứng chỉ và kết quả học tập theo yêu cầu của vị trí dự tuyển, được cơ quan có thẩm quyền chứng thực. Trường hợp có văn bằng do cơ sở đào tạo nước ngoài cấp phải được công chứng dịch thuật sang tiếng Việt.</w:t>
      </w:r>
    </w:p>
    <w:p w:rsidR="00E929E0" w:rsidRPr="003A145D" w:rsidRDefault="00E929E0" w:rsidP="00E929E0">
      <w:pPr>
        <w:widowControl w:val="0"/>
        <w:spacing w:before="120"/>
        <w:ind w:firstLine="567"/>
        <w:jc w:val="both"/>
        <w:rPr>
          <w:rFonts w:ascii="Times New Roman" w:hAnsi="Times New Roman"/>
          <w:szCs w:val="28"/>
          <w:lang w:val="en-US"/>
        </w:rPr>
      </w:pPr>
      <w:r w:rsidRPr="003A145D">
        <w:rPr>
          <w:rFonts w:ascii="Times New Roman" w:hAnsi="Times New Roman"/>
          <w:szCs w:val="28"/>
          <w:lang w:val="vi-VN"/>
        </w:rPr>
        <w:t xml:space="preserve">- Giấy chứng nhận sức khỏe </w:t>
      </w:r>
      <w:r w:rsidRPr="003A145D">
        <w:rPr>
          <w:rFonts w:ascii="Times New Roman" w:hAnsi="Times New Roman"/>
          <w:szCs w:val="28"/>
          <w:lang w:val="en-US"/>
        </w:rPr>
        <w:t>do cơ quan y ết có thẩm quyền cấp trọng thời hạn 30 (ba mươi) ngày, tính từ ngày nộp hồ sơ tuyển dụng.</w:t>
      </w:r>
    </w:p>
    <w:p w:rsidR="00E929E0" w:rsidRPr="003A145D" w:rsidRDefault="00E929E0" w:rsidP="00E929E0">
      <w:pPr>
        <w:widowControl w:val="0"/>
        <w:spacing w:before="120"/>
        <w:ind w:firstLine="567"/>
        <w:jc w:val="both"/>
        <w:rPr>
          <w:rFonts w:ascii="Times New Roman" w:hAnsi="Times New Roman"/>
          <w:szCs w:val="28"/>
          <w:lang w:val="vi-VN"/>
        </w:rPr>
      </w:pPr>
      <w:r w:rsidRPr="003A145D">
        <w:rPr>
          <w:rFonts w:ascii="Times New Roman" w:hAnsi="Times New Roman"/>
          <w:szCs w:val="28"/>
          <w:lang w:val="vi-VN"/>
        </w:rPr>
        <w:t>- Giấy chứng nhận thuộc đối tượng ưu tiên trong tuyển dụng viên chức (nếu có) được cơ quan, tổ chức có thẩm quyền chứng thực.</w:t>
      </w:r>
    </w:p>
    <w:p w:rsidR="00E929E0" w:rsidRPr="003A145D" w:rsidRDefault="00E929E0" w:rsidP="00E929E0">
      <w:pPr>
        <w:pStyle w:val="BodyText"/>
        <w:widowControl w:val="0"/>
        <w:spacing w:before="120" w:after="0"/>
        <w:ind w:firstLine="567"/>
        <w:jc w:val="both"/>
        <w:rPr>
          <w:rFonts w:ascii="Times New Roman" w:hAnsi="Times New Roman"/>
          <w:szCs w:val="28"/>
          <w:lang w:val="en-US"/>
        </w:rPr>
      </w:pPr>
      <w:r w:rsidRPr="003A145D">
        <w:rPr>
          <w:rFonts w:ascii="Times New Roman" w:hAnsi="Times New Roman"/>
          <w:szCs w:val="28"/>
          <w:lang w:val="en-US"/>
        </w:rPr>
        <w:t>- 02 (hai) phong bì có dán tem và ghi rõ họ tên, địa chỉ liên lạc, số điện thoại của người dự tuyển; 02 ảnh màu cỡ 3x4 cm.</w:t>
      </w:r>
    </w:p>
    <w:p w:rsidR="00E929E0" w:rsidRPr="003A145D" w:rsidRDefault="00E929E0" w:rsidP="00E929E0">
      <w:pPr>
        <w:pStyle w:val="BodyText"/>
        <w:widowControl w:val="0"/>
        <w:spacing w:before="120" w:after="0"/>
        <w:ind w:firstLine="567"/>
        <w:jc w:val="both"/>
        <w:rPr>
          <w:rFonts w:ascii="Times New Roman" w:hAnsi="Times New Roman"/>
          <w:szCs w:val="28"/>
          <w:lang w:val="en-US"/>
        </w:rPr>
      </w:pPr>
      <w:r w:rsidRPr="003A145D">
        <w:rPr>
          <w:rFonts w:ascii="Times New Roman" w:hAnsi="Times New Roman"/>
          <w:szCs w:val="28"/>
          <w:lang w:val="en-US"/>
        </w:rPr>
        <w:t xml:space="preserve">- </w:t>
      </w:r>
      <w:r w:rsidRPr="003A145D">
        <w:rPr>
          <w:rFonts w:ascii="Times New Roman" w:hAnsi="Times New Roman"/>
          <w:szCs w:val="28"/>
          <w:lang w:val="vi-VN"/>
        </w:rPr>
        <w:t>Hồ sơ đựng trong phong bì cỡ 24cm x 34cm (ngoài bì ghi đầy đủ các loại giấy tờ có trong hồ sơ). Hội đồng tuyển dụng không hoàn trả lại hồ sơ cho người đăng ký dự tuyển.</w:t>
      </w:r>
    </w:p>
    <w:p w:rsidR="00E929E0" w:rsidRPr="003A145D" w:rsidRDefault="00E929E0" w:rsidP="00E929E0">
      <w:pPr>
        <w:pStyle w:val="BodyText"/>
        <w:tabs>
          <w:tab w:val="left" w:pos="948"/>
        </w:tabs>
        <w:spacing w:before="120" w:after="0"/>
        <w:ind w:firstLine="567"/>
        <w:jc w:val="both"/>
        <w:rPr>
          <w:rFonts w:ascii="Times New Roman" w:hAnsi="Times New Roman"/>
          <w:szCs w:val="28"/>
          <w:lang w:val="en-US"/>
        </w:rPr>
      </w:pPr>
      <w:r w:rsidRPr="003A145D">
        <w:rPr>
          <w:rFonts w:ascii="Times New Roman" w:hAnsi="Times New Roman"/>
          <w:szCs w:val="28"/>
          <w:lang w:val="en-US"/>
        </w:rPr>
        <w:t xml:space="preserve">Danh sách trích ngang các hồ sơ dự tuyển sẽ được niêm yết tại trụ sở làm việc và Trang Thông tin điện tử của Phòng Giáo dục và Đào thành phố Sa Đéc. </w:t>
      </w:r>
    </w:p>
    <w:p w:rsidR="00E929E0" w:rsidRPr="00E929E0" w:rsidRDefault="00E929E0" w:rsidP="00E929E0">
      <w:pPr>
        <w:pStyle w:val="BodyText"/>
        <w:tabs>
          <w:tab w:val="left" w:pos="948"/>
        </w:tabs>
        <w:spacing w:before="120" w:after="0"/>
        <w:ind w:firstLine="567"/>
        <w:jc w:val="both"/>
        <w:rPr>
          <w:rFonts w:ascii="Times New Roman" w:hAnsi="Times New Roman"/>
          <w:b/>
          <w:szCs w:val="28"/>
          <w:lang w:val="en-US"/>
        </w:rPr>
      </w:pPr>
      <w:r w:rsidRPr="003A145D">
        <w:rPr>
          <w:rFonts w:ascii="Times New Roman" w:hAnsi="Times New Roman"/>
          <w:b/>
          <w:szCs w:val="28"/>
          <w:lang w:val="vi-VN"/>
        </w:rPr>
        <w:t xml:space="preserve">Lệ phí dự tuyển: </w:t>
      </w:r>
      <w:r>
        <w:rPr>
          <w:rFonts w:ascii="Times New Roman" w:hAnsi="Times New Roman"/>
          <w:b/>
          <w:szCs w:val="28"/>
          <w:lang w:val="en-US"/>
        </w:rPr>
        <w:t>500.000đ</w:t>
      </w:r>
      <w:bookmarkStart w:id="0" w:name="_GoBack"/>
      <w:bookmarkEnd w:id="0"/>
    </w:p>
    <w:p w:rsidR="00EE7BC1" w:rsidRDefault="00EE7BC1"/>
    <w:sectPr w:rsidR="00EE7BC1" w:rsidSect="00CC0312">
      <w:pgSz w:w="11907" w:h="16839"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0"/>
    <w:rsid w:val="00CC0312"/>
    <w:rsid w:val="00E929E0"/>
    <w:rsid w:val="00E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E0"/>
    <w:pPr>
      <w:spacing w:after="0" w:line="240" w:lineRule="auto"/>
    </w:pPr>
    <w:rPr>
      <w:rFonts w:ascii="VNtimes new roman" w:eastAsia="Times New Roman" w:hAnsi="VN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29E0"/>
    <w:pPr>
      <w:spacing w:after="120"/>
    </w:pPr>
  </w:style>
  <w:style w:type="character" w:customStyle="1" w:styleId="BodyTextChar">
    <w:name w:val="Body Text Char"/>
    <w:basedOn w:val="DefaultParagraphFont"/>
    <w:link w:val="BodyText"/>
    <w:rsid w:val="00E929E0"/>
    <w:rPr>
      <w:rFonts w:ascii="VNtimes new roman" w:eastAsia="Times New Roman" w:hAnsi="VNtimes new roman" w:cs="Times New Roman"/>
      <w:sz w:val="28"/>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E0"/>
    <w:pPr>
      <w:spacing w:after="0" w:line="240" w:lineRule="auto"/>
    </w:pPr>
    <w:rPr>
      <w:rFonts w:ascii="VNtimes new roman" w:eastAsia="Times New Roman" w:hAnsi="VNtimes new roman"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29E0"/>
    <w:pPr>
      <w:spacing w:after="120"/>
    </w:pPr>
  </w:style>
  <w:style w:type="character" w:customStyle="1" w:styleId="BodyTextChar">
    <w:name w:val="Body Text Char"/>
    <w:basedOn w:val="DefaultParagraphFont"/>
    <w:link w:val="BodyText"/>
    <w:rsid w:val="00E929E0"/>
    <w:rPr>
      <w:rFonts w:ascii="VNtimes new roman" w:eastAsia="Times New Roman" w:hAnsi="VNtimes new roman" w:cs="Times New Roman"/>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dc:creator>
  <cp:lastModifiedBy>NAM</cp:lastModifiedBy>
  <cp:revision>1</cp:revision>
  <dcterms:created xsi:type="dcterms:W3CDTF">2018-12-25T06:33:00Z</dcterms:created>
  <dcterms:modified xsi:type="dcterms:W3CDTF">2018-12-25T06:34:00Z</dcterms:modified>
</cp:coreProperties>
</file>